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8931" w14:textId="77777777" w:rsidR="00960151" w:rsidRDefault="00960151" w:rsidP="003554E9">
      <w:pPr>
        <w:pStyle w:val="NormalWeb"/>
        <w:spacing w:before="0" w:beforeAutospacing="0" w:after="0" w:afterAutospacing="0"/>
        <w:ind w:left="-709"/>
        <w:rPr>
          <w:rStyle w:val="normaltextrun"/>
          <w:rFonts w:ascii="FNB Sans Light" w:eastAsiaTheme="majorEastAsia" w:hAnsi="FNB Sans Light"/>
          <w:b/>
          <w:bCs/>
          <w:color w:val="3B3838"/>
          <w:sz w:val="36"/>
          <w:szCs w:val="36"/>
          <w:bdr w:val="none" w:sz="0" w:space="0" w:color="auto" w:frame="1"/>
        </w:rPr>
      </w:pPr>
      <w:r>
        <w:rPr>
          <w:rStyle w:val="normaltextrun"/>
          <w:rFonts w:ascii="FNB Sans Light" w:eastAsiaTheme="majorEastAsia" w:hAnsi="FNB Sans Light"/>
          <w:b/>
          <w:bCs/>
          <w:color w:val="3B3838"/>
          <w:sz w:val="36"/>
          <w:szCs w:val="36"/>
          <w:bdr w:val="none" w:sz="0" w:space="0" w:color="auto" w:frame="1"/>
        </w:rPr>
        <w:t>Debit order on-boarding declaration</w:t>
      </w:r>
    </w:p>
    <w:p w14:paraId="7895DDA9" w14:textId="77777777" w:rsidR="003554E9" w:rsidRDefault="003554E9" w:rsidP="003554E9">
      <w:pPr>
        <w:pStyle w:val="NormalWeb"/>
        <w:spacing w:before="0" w:beforeAutospacing="0" w:after="0" w:afterAutospacing="0"/>
        <w:ind w:left="-709"/>
        <w:rPr>
          <w:rFonts w:ascii="FNB Sans Light" w:eastAsiaTheme="minorEastAsia" w:hAnsi="FNB Sans Light" w:cs="Calibri"/>
          <w:b/>
          <w:i/>
          <w:kern w:val="24"/>
          <w:sz w:val="20"/>
          <w:szCs w:val="20"/>
        </w:rPr>
      </w:pPr>
    </w:p>
    <w:p w14:paraId="69A347FA" w14:textId="7F584682" w:rsidR="003554E9" w:rsidRDefault="003554E9" w:rsidP="003554E9">
      <w:pPr>
        <w:pStyle w:val="NormalWeb"/>
        <w:spacing w:before="0" w:beforeAutospacing="0" w:after="0" w:afterAutospacing="0"/>
        <w:ind w:left="-709"/>
        <w:rPr>
          <w:rFonts w:ascii="FNB Sans Light" w:eastAsiaTheme="minorEastAsia" w:hAnsi="FNB Sans Light" w:cs="Calibri"/>
          <w:b/>
          <w:i/>
          <w:kern w:val="24"/>
          <w:sz w:val="20"/>
          <w:szCs w:val="20"/>
        </w:rPr>
      </w:pPr>
      <w:r w:rsidRPr="00F36AD2">
        <w:rPr>
          <w:rFonts w:ascii="FNB Sans Light" w:eastAsiaTheme="minorEastAsia" w:hAnsi="FNB Sans Light" w:cs="Calibri"/>
          <w:b/>
          <w:i/>
          <w:kern w:val="24"/>
          <w:sz w:val="20"/>
          <w:szCs w:val="20"/>
        </w:rPr>
        <w:t xml:space="preserve">Please tick the relevant fields below </w:t>
      </w:r>
      <w:r w:rsidRPr="00F36AD2">
        <w:rPr>
          <w:rFonts w:ascii="FNB Sans Light" w:eastAsiaTheme="minorEastAsia" w:hAnsi="FNB Sans Light" w:cs="Calibri"/>
          <w:b/>
          <w:i/>
          <w:kern w:val="24"/>
          <w:sz w:val="20"/>
          <w:szCs w:val="20"/>
        </w:rPr>
        <w:sym w:font="Wingdings" w:char="F0FC"/>
      </w:r>
    </w:p>
    <w:p w14:paraId="01005B9E" w14:textId="77777777" w:rsidR="00960151" w:rsidRDefault="00960151" w:rsidP="003554E9">
      <w:pPr>
        <w:pStyle w:val="NormalWeb"/>
        <w:spacing w:before="0" w:beforeAutospacing="0" w:after="0" w:afterAutospacing="0"/>
        <w:ind w:left="-709"/>
        <w:rPr>
          <w:rFonts w:ascii="FNB Sans Light" w:eastAsiaTheme="minorEastAsia" w:hAnsi="FNB Sans Light" w:cs="Calibri"/>
          <w:strike/>
          <w:kern w:val="24"/>
          <w:sz w:val="22"/>
          <w:szCs w:val="26"/>
        </w:rPr>
      </w:pPr>
    </w:p>
    <w:tbl>
      <w:tblPr>
        <w:tblW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985"/>
        <w:gridCol w:w="1317"/>
        <w:gridCol w:w="1002"/>
        <w:gridCol w:w="1905"/>
        <w:gridCol w:w="988"/>
        <w:gridCol w:w="1643"/>
        <w:gridCol w:w="1007"/>
      </w:tblGrid>
      <w:tr w:rsidR="00960151" w:rsidRPr="00960151" w14:paraId="4D9FEDE6" w14:textId="77777777" w:rsidTr="00960151">
        <w:trPr>
          <w:trHeight w:val="315"/>
        </w:trPr>
        <w:tc>
          <w:tcPr>
            <w:tcW w:w="11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5BD5E9A6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TPPP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387160CB" w14:textId="77777777" w:rsidR="00960151" w:rsidRPr="00960151" w:rsidRDefault="00960151" w:rsidP="0096015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Wingdings" w:eastAsia="Times New Roman" w:hAnsi="Wingdings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365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09B1D44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SO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09BEAB86" w14:textId="77777777" w:rsidR="00960151" w:rsidRPr="00960151" w:rsidRDefault="00960151" w:rsidP="0096015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4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2C6E3DB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Collections User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532040E5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Calibri" w:eastAsia="Times New Roman" w:hAnsi="Calibri" w:cs="Calibri"/>
                <w:b/>
                <w:bCs/>
                <w:color w:val="3B3838"/>
                <w:sz w:val="20"/>
                <w:szCs w:val="20"/>
                <w:lang w:eastAsia="en-ZA"/>
              </w:rPr>
              <w:t> </w:t>
            </w:r>
            <w:r w:rsidRPr="00960151">
              <w:rPr>
                <w:rFonts w:ascii="Calibri" w:eastAsia="Times New Roman" w:hAnsi="Calibri" w:cs="Calibr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4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1766603E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TPPP Sub-User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4D86F633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Calibri" w:eastAsia="Times New Roman" w:hAnsi="Calibri" w:cs="Calibri"/>
                <w:color w:val="3B3838"/>
                <w:sz w:val="20"/>
                <w:szCs w:val="20"/>
                <w:lang w:eastAsia="en-ZA"/>
              </w:rPr>
              <w:t> </w:t>
            </w:r>
            <w:r w:rsidRPr="00960151">
              <w:rPr>
                <w:rFonts w:ascii="Segoe UI Symbol" w:eastAsia="Times New Roman" w:hAnsi="Segoe UI Symbol" w:cs="Segoe UI"/>
                <w:color w:val="3B3838"/>
                <w:sz w:val="20"/>
                <w:szCs w:val="20"/>
                <w:lang w:eastAsia="en-ZA"/>
              </w:rPr>
              <w:t>✓ </w:t>
            </w:r>
          </w:p>
        </w:tc>
      </w:tr>
      <w:tr w:rsidR="00960151" w:rsidRPr="00960151" w14:paraId="61BE0FB6" w14:textId="77777777" w:rsidTr="00960151">
        <w:trPr>
          <w:trHeight w:val="315"/>
        </w:trPr>
        <w:tc>
          <w:tcPr>
            <w:tcW w:w="111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0B767590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EFT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5A88C318" w14:textId="470A3561" w:rsidR="00960151" w:rsidRPr="00960151" w:rsidRDefault="00960151" w:rsidP="0096015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4BB148E2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Collections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6B45E5C8" w14:textId="77777777" w:rsidR="00960151" w:rsidRPr="00960151" w:rsidRDefault="00960151" w:rsidP="0096015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Segoe UI Symbol" w:eastAsia="Times New Roman" w:hAnsi="Segoe UI Symbol" w:cs="Segoe UI"/>
                <w:b/>
                <w:bCs/>
                <w:color w:val="3B3838"/>
                <w:sz w:val="20"/>
                <w:szCs w:val="20"/>
                <w:lang w:eastAsia="en-ZA"/>
              </w:rPr>
              <w:t>✓</w:t>
            </w:r>
            <w:r w:rsidRPr="00960151">
              <w:rPr>
                <w:rFonts w:ascii="Segoe UI Symbol" w:eastAsia="Times New Roman" w:hAnsi="Segoe UI Symbol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738D2822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NAEDO</w:t>
            </w:r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09499192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Calibri" w:eastAsia="Times New Roman" w:hAnsi="Calibri" w:cs="Calibri"/>
                <w:b/>
                <w:bCs/>
                <w:color w:val="3B3838"/>
                <w:sz w:val="20"/>
                <w:szCs w:val="20"/>
                <w:lang w:eastAsia="en-ZA"/>
              </w:rPr>
              <w:t> </w:t>
            </w:r>
            <w:r w:rsidRPr="00960151">
              <w:rPr>
                <w:rFonts w:ascii="Calibri" w:eastAsia="Times New Roman" w:hAnsi="Calibri" w:cs="Calibr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F2F2F2"/>
            <w:vAlign w:val="center"/>
            <w:hideMark/>
          </w:tcPr>
          <w:p w14:paraId="66625332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proofErr w:type="spellStart"/>
            <w:r w:rsidRPr="00960151">
              <w:rPr>
                <w:rFonts w:ascii="FNB Sans Light" w:eastAsia="Times New Roman" w:hAnsi="FNB Sans Light" w:cs="Segoe UI"/>
                <w:b/>
                <w:bCs/>
                <w:color w:val="3B3838"/>
                <w:sz w:val="20"/>
                <w:szCs w:val="20"/>
                <w:lang w:eastAsia="en-ZA"/>
              </w:rPr>
              <w:t>DebiCheck</w:t>
            </w:r>
            <w:proofErr w:type="spellEnd"/>
            <w:r w:rsidRPr="00960151">
              <w:rPr>
                <w:rFonts w:ascii="FNB Sans Light" w:eastAsia="Times New Roman" w:hAnsi="FNB Sans Light" w:cs="Segoe UI"/>
                <w:color w:val="3B3838"/>
                <w:sz w:val="20"/>
                <w:szCs w:val="20"/>
                <w:lang w:eastAsia="en-ZA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  <w:hideMark/>
          </w:tcPr>
          <w:p w14:paraId="651E981A" w14:textId="77777777" w:rsidR="00960151" w:rsidRPr="00960151" w:rsidRDefault="00960151" w:rsidP="0096015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ZA"/>
              </w:rPr>
            </w:pPr>
            <w:r w:rsidRPr="00960151">
              <w:rPr>
                <w:rFonts w:ascii="Calibri" w:eastAsia="Times New Roman" w:hAnsi="Calibri" w:cs="Calibri"/>
                <w:color w:val="3B3838"/>
                <w:sz w:val="20"/>
                <w:szCs w:val="20"/>
                <w:lang w:eastAsia="en-ZA"/>
              </w:rPr>
              <w:t>  </w:t>
            </w:r>
          </w:p>
        </w:tc>
      </w:tr>
    </w:tbl>
    <w:p w14:paraId="4C1C3894" w14:textId="77777777" w:rsidR="00960151" w:rsidRPr="003554E9" w:rsidRDefault="00960151" w:rsidP="003554E9">
      <w:pPr>
        <w:pStyle w:val="NormalWeb"/>
        <w:spacing w:before="0" w:beforeAutospacing="0" w:after="0" w:afterAutospacing="0"/>
        <w:ind w:left="-709"/>
        <w:rPr>
          <w:rFonts w:ascii="FNB Sans Light" w:eastAsiaTheme="minorEastAsia" w:hAnsi="FNB Sans Light" w:cs="Calibri"/>
          <w:strike/>
          <w:kern w:val="24"/>
          <w:sz w:val="22"/>
          <w:szCs w:val="26"/>
        </w:rPr>
      </w:pPr>
    </w:p>
    <w:p w14:paraId="6A10797D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1511A680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612D3A2A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1F1D49E8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tbl>
      <w:tblPr>
        <w:tblpPr w:leftFromText="180" w:rightFromText="180" w:vertAnchor="text" w:horzAnchor="margin" w:tblpXSpec="center" w:tblpY="86"/>
        <w:tblW w:w="1075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1801"/>
        <w:gridCol w:w="2723"/>
        <w:gridCol w:w="2725"/>
      </w:tblGrid>
      <w:tr w:rsidR="003554E9" w:rsidRPr="00F36AD2" w14:paraId="163879FC" w14:textId="77777777" w:rsidTr="00ED1A58">
        <w:trPr>
          <w:trHeight w:val="677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41A90B4B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TPPP Name: (In case of Sub-User)</w:t>
            </w:r>
          </w:p>
        </w:tc>
        <w:tc>
          <w:tcPr>
            <w:tcW w:w="7249" w:type="dxa"/>
            <w:gridSpan w:val="3"/>
            <w:vAlign w:val="center"/>
          </w:tcPr>
          <w:p w14:paraId="0D231710" w14:textId="13B34AC3" w:rsidR="003554E9" w:rsidRPr="00F36AD2" w:rsidRDefault="00960151" w:rsidP="00ED1A58">
            <w:pPr>
              <w:pStyle w:val="Header"/>
              <w:rPr>
                <w:rFonts w:ascii="FNB Sans Light" w:hAnsi="FNB Sans Light"/>
                <w:sz w:val="20"/>
              </w:rPr>
            </w:pPr>
            <w:r w:rsidRPr="00960151">
              <w:rPr>
                <w:rFonts w:ascii="FNB Sans Light" w:hAnsi="FNB Sans Light"/>
                <w:sz w:val="20"/>
              </w:rPr>
              <w:t>Netcash (Pty) Ltd</w:t>
            </w:r>
          </w:p>
        </w:tc>
      </w:tr>
      <w:tr w:rsidR="003554E9" w:rsidRPr="00F36AD2" w14:paraId="2BC72075" w14:textId="77777777" w:rsidTr="00ED1A58">
        <w:trPr>
          <w:trHeight w:val="677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0FAC82BB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Company Name:</w:t>
            </w:r>
          </w:p>
        </w:tc>
        <w:tc>
          <w:tcPr>
            <w:tcW w:w="7249" w:type="dxa"/>
            <w:gridSpan w:val="3"/>
            <w:vAlign w:val="center"/>
          </w:tcPr>
          <w:p w14:paraId="681FECAA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226D8F37" w14:textId="77777777" w:rsidTr="00ED1A58">
        <w:trPr>
          <w:trHeight w:val="400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1134F529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Company Registration Number:</w:t>
            </w:r>
          </w:p>
        </w:tc>
        <w:tc>
          <w:tcPr>
            <w:tcW w:w="7249" w:type="dxa"/>
            <w:gridSpan w:val="3"/>
            <w:vAlign w:val="center"/>
          </w:tcPr>
          <w:p w14:paraId="37ADD267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255BA7A8" w14:textId="77777777" w:rsidTr="00ED1A58">
        <w:trPr>
          <w:trHeight w:val="2195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601BE3A1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 xml:space="preserve">Business Activity/ Product Description </w:t>
            </w:r>
          </w:p>
          <w:p w14:paraId="28F88F9A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i/>
                <w:sz w:val="20"/>
                <w:szCs w:val="20"/>
              </w:rPr>
            </w:pPr>
            <w:r w:rsidRPr="00F36AD2">
              <w:rPr>
                <w:rFonts w:ascii="FNB Sans Light" w:hAnsi="FNB Sans Light"/>
                <w:bCs/>
                <w:i/>
                <w:sz w:val="20"/>
                <w:szCs w:val="20"/>
              </w:rPr>
              <w:t>i.e. Describe your service/product offering and the reason for using debit orders in your business?</w:t>
            </w:r>
          </w:p>
        </w:tc>
        <w:tc>
          <w:tcPr>
            <w:tcW w:w="7249" w:type="dxa"/>
            <w:gridSpan w:val="3"/>
            <w:vAlign w:val="center"/>
          </w:tcPr>
          <w:p w14:paraId="62A9C0F0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5B1025F9" w14:textId="77777777" w:rsidTr="00ED1A58">
        <w:trPr>
          <w:trHeight w:val="413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483BA429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Business Industry/ Sector:</w:t>
            </w:r>
          </w:p>
        </w:tc>
        <w:tc>
          <w:tcPr>
            <w:tcW w:w="7249" w:type="dxa"/>
            <w:gridSpan w:val="3"/>
            <w:vAlign w:val="center"/>
          </w:tcPr>
          <w:p w14:paraId="3315815A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3107D8A5" w14:textId="77777777" w:rsidTr="00ED1A58">
        <w:trPr>
          <w:trHeight w:val="400"/>
        </w:trPr>
        <w:tc>
          <w:tcPr>
            <w:tcW w:w="3507" w:type="dxa"/>
            <w:shd w:val="clear" w:color="auto" w:fill="F2F2F2" w:themeFill="background1" w:themeFillShade="F2"/>
            <w:vAlign w:val="center"/>
          </w:tcPr>
          <w:p w14:paraId="158D97DA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Company Contact No: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4074A3A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  <w:tc>
          <w:tcPr>
            <w:tcW w:w="2723" w:type="dxa"/>
            <w:shd w:val="clear" w:color="auto" w:fill="F2F2F2" w:themeFill="background1" w:themeFillShade="F2"/>
            <w:vAlign w:val="center"/>
          </w:tcPr>
          <w:p w14:paraId="56B79093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Company E-mail Address: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5B323AD5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2D4A238C" w14:textId="77777777" w:rsidTr="00ED1A58">
        <w:trPr>
          <w:trHeight w:val="400"/>
        </w:trPr>
        <w:tc>
          <w:tcPr>
            <w:tcW w:w="3507" w:type="dxa"/>
            <w:vMerge w:val="restart"/>
            <w:shd w:val="clear" w:color="auto" w:fill="F2F2F2" w:themeFill="background1" w:themeFillShade="F2"/>
            <w:vAlign w:val="center"/>
          </w:tcPr>
          <w:p w14:paraId="150EEE90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Company Physical Address:</w:t>
            </w:r>
          </w:p>
        </w:tc>
        <w:tc>
          <w:tcPr>
            <w:tcW w:w="7249" w:type="dxa"/>
            <w:gridSpan w:val="3"/>
            <w:vAlign w:val="center"/>
          </w:tcPr>
          <w:p w14:paraId="78E2BBC3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3554E9" w:rsidRPr="00F36AD2" w14:paraId="555D398A" w14:textId="77777777" w:rsidTr="00ED1A58">
        <w:trPr>
          <w:trHeight w:val="400"/>
        </w:trPr>
        <w:tc>
          <w:tcPr>
            <w:tcW w:w="3507" w:type="dxa"/>
            <w:vMerge/>
            <w:vAlign w:val="center"/>
          </w:tcPr>
          <w:p w14:paraId="10428781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  <w:tc>
          <w:tcPr>
            <w:tcW w:w="7249" w:type="dxa"/>
            <w:gridSpan w:val="3"/>
            <w:vAlign w:val="center"/>
          </w:tcPr>
          <w:p w14:paraId="63552AF1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</w:tr>
      <w:tr w:rsidR="003554E9" w:rsidRPr="00F36AD2" w14:paraId="59DA1B08" w14:textId="77777777" w:rsidTr="00ED1A58">
        <w:trPr>
          <w:trHeight w:val="400"/>
        </w:trPr>
        <w:tc>
          <w:tcPr>
            <w:tcW w:w="3507" w:type="dxa"/>
            <w:vMerge/>
            <w:vAlign w:val="center"/>
          </w:tcPr>
          <w:p w14:paraId="747542BD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  <w:tc>
          <w:tcPr>
            <w:tcW w:w="7249" w:type="dxa"/>
            <w:gridSpan w:val="3"/>
            <w:vAlign w:val="center"/>
          </w:tcPr>
          <w:p w14:paraId="518E442C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</w:tr>
    </w:tbl>
    <w:p w14:paraId="1F4BF3F3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3FDA7649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3AF8B386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720BEFD2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4EFC4AD1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3FCF13C2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141EF3FF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p w14:paraId="7E6492AD" w14:textId="77777777" w:rsidR="003554E9" w:rsidRPr="00F36AD2" w:rsidRDefault="003554E9" w:rsidP="003554E9">
      <w:pPr>
        <w:pStyle w:val="NormalWeb"/>
        <w:spacing w:before="0" w:beforeAutospacing="0" w:after="0" w:afterAutospacing="0"/>
        <w:rPr>
          <w:rFonts w:ascii="FNB Sans Light" w:eastAsiaTheme="minorEastAsia" w:hAnsi="FNB Sans Light" w:cs="Calibri"/>
          <w:kern w:val="24"/>
          <w:sz w:val="6"/>
          <w:szCs w:val="22"/>
        </w:rPr>
      </w:pPr>
    </w:p>
    <w:tbl>
      <w:tblPr>
        <w:tblW w:w="10895" w:type="dxa"/>
        <w:tblInd w:w="-85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2484"/>
        <w:gridCol w:w="344"/>
        <w:gridCol w:w="900"/>
        <w:gridCol w:w="1383"/>
        <w:gridCol w:w="1767"/>
        <w:gridCol w:w="862"/>
      </w:tblGrid>
      <w:tr w:rsidR="003554E9" w:rsidRPr="00F36AD2" w14:paraId="7641CE49" w14:textId="77777777" w:rsidTr="00ED1A58">
        <w:trPr>
          <w:trHeight w:val="331"/>
        </w:trPr>
        <w:tc>
          <w:tcPr>
            <w:tcW w:w="3155" w:type="dxa"/>
            <w:vMerge w:val="restart"/>
            <w:shd w:val="clear" w:color="auto" w:fill="F2F2F2" w:themeFill="background1" w:themeFillShade="F2"/>
            <w:vAlign w:val="center"/>
          </w:tcPr>
          <w:p w14:paraId="735BFFD1" w14:textId="77777777" w:rsidR="003554E9" w:rsidRPr="00F36AD2" w:rsidRDefault="003554E9" w:rsidP="00ED1A58">
            <w:pPr>
              <w:pStyle w:val="Heading3"/>
              <w:rPr>
                <w:rFonts w:ascii="FNB Sans Light" w:hAnsi="FNB Sans Light" w:cs="Calibri"/>
                <w:b/>
                <w:color w:val="auto"/>
                <w:sz w:val="20"/>
                <w:szCs w:val="22"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  <w:lastRenderedPageBreak/>
              <w:t>Debit order information</w:t>
            </w:r>
          </w:p>
          <w:p w14:paraId="2B71E758" w14:textId="77777777" w:rsidR="003554E9" w:rsidRPr="00F36AD2" w:rsidRDefault="003554E9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4BC4DC88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 xml:space="preserve">New </w:t>
            </w:r>
          </w:p>
          <w:p w14:paraId="5A4D24C5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(First time processing debit orders)</w:t>
            </w:r>
          </w:p>
        </w:tc>
        <w:tc>
          <w:tcPr>
            <w:tcW w:w="900" w:type="dxa"/>
            <w:vAlign w:val="center"/>
          </w:tcPr>
          <w:p w14:paraId="5C8891D3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  <w:sz w:val="20"/>
              </w:rPr>
            </w:pPr>
          </w:p>
        </w:tc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7E4F39F1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Existing</w:t>
            </w:r>
          </w:p>
          <w:p w14:paraId="406EE124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(Currently processing debit orders with another service provider)</w:t>
            </w:r>
          </w:p>
        </w:tc>
        <w:tc>
          <w:tcPr>
            <w:tcW w:w="862" w:type="dxa"/>
            <w:vAlign w:val="center"/>
          </w:tcPr>
          <w:p w14:paraId="78BFEF07" w14:textId="77777777" w:rsidR="003554E9" w:rsidRPr="00F36AD2" w:rsidRDefault="003554E9" w:rsidP="00ED1A58">
            <w:pPr>
              <w:jc w:val="center"/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58FCD7F3" w14:textId="77777777" w:rsidTr="00960151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5593B257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1E2D9C22" w14:textId="77777777" w:rsidR="003554E9" w:rsidRPr="00960151" w:rsidRDefault="003554E9" w:rsidP="00ED1A58">
            <w:pPr>
              <w:rPr>
                <w:rFonts w:ascii="FNB Sans Light" w:hAnsi="FNB Sans Light" w:cs="Calibri"/>
                <w:bCs/>
                <w:highlight w:val="lightGray"/>
              </w:rPr>
            </w:pPr>
            <w:r w:rsidRPr="00960151">
              <w:rPr>
                <w:rFonts w:ascii="FNB Sans Light" w:hAnsi="FNB Sans Light" w:cs="Calibri"/>
                <w:bCs/>
                <w:sz w:val="20"/>
              </w:rPr>
              <w:t>How long have you been running debit orders?</w:t>
            </w:r>
          </w:p>
        </w:tc>
        <w:tc>
          <w:tcPr>
            <w:tcW w:w="4012" w:type="dxa"/>
            <w:gridSpan w:val="3"/>
            <w:vAlign w:val="center"/>
          </w:tcPr>
          <w:p w14:paraId="56CB86BD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452ED948" w14:textId="77777777" w:rsidTr="00ED1A58">
        <w:trPr>
          <w:trHeight w:val="334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76F57691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7740" w:type="dxa"/>
            <w:gridSpan w:val="6"/>
            <w:shd w:val="clear" w:color="auto" w:fill="F2F2F2" w:themeFill="background1" w:themeFillShade="F2"/>
            <w:vAlign w:val="center"/>
          </w:tcPr>
          <w:p w14:paraId="41D28B17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i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 xml:space="preserve">Previous Abbreviated names used, </w:t>
            </w:r>
            <w:r w:rsidRPr="00F36AD2">
              <w:rPr>
                <w:rFonts w:ascii="FNB Sans Light" w:hAnsi="FNB Sans Light" w:cs="Calibri"/>
                <w:bCs/>
                <w:i/>
                <w:sz w:val="20"/>
              </w:rPr>
              <w:t>list below:</w:t>
            </w:r>
          </w:p>
        </w:tc>
      </w:tr>
      <w:tr w:rsidR="003554E9" w:rsidRPr="00F36AD2" w14:paraId="3FFBECC8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31527686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4399C494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D1729B2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7CA779E3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</w:p>
        </w:tc>
      </w:tr>
      <w:tr w:rsidR="003554E9" w:rsidRPr="00F36AD2" w14:paraId="609A8D0A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3EB77D1D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20478DD0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Proposed Abbreviated name (Max 10 Characters)</w:t>
            </w:r>
          </w:p>
        </w:tc>
        <w:tc>
          <w:tcPr>
            <w:tcW w:w="4012" w:type="dxa"/>
            <w:gridSpan w:val="3"/>
            <w:vAlign w:val="center"/>
          </w:tcPr>
          <w:p w14:paraId="74183AF4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344358AA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24218FC7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36958249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Current debit order volumes processed per month</w:t>
            </w:r>
          </w:p>
        </w:tc>
        <w:tc>
          <w:tcPr>
            <w:tcW w:w="4012" w:type="dxa"/>
            <w:gridSpan w:val="3"/>
            <w:vAlign w:val="center"/>
          </w:tcPr>
          <w:p w14:paraId="20B3FED1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3C30371A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16AD4934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10DE0265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Estimated debit order volumes within 12 months</w:t>
            </w:r>
          </w:p>
        </w:tc>
        <w:tc>
          <w:tcPr>
            <w:tcW w:w="4012" w:type="dxa"/>
            <w:gridSpan w:val="3"/>
            <w:vAlign w:val="center"/>
          </w:tcPr>
          <w:p w14:paraId="300EA081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1C05FA6B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20BEA9CD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4D84F0A4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Item Limit (Average Rand value of a single Debit Order)</w:t>
            </w:r>
          </w:p>
        </w:tc>
        <w:tc>
          <w:tcPr>
            <w:tcW w:w="4012" w:type="dxa"/>
            <w:gridSpan w:val="3"/>
            <w:vAlign w:val="center"/>
          </w:tcPr>
          <w:p w14:paraId="0010B540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1F28A96A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2C64AE1F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2D7894CF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>Aggregate Limit (Total value of Collections)</w:t>
            </w:r>
          </w:p>
        </w:tc>
        <w:tc>
          <w:tcPr>
            <w:tcW w:w="4012" w:type="dxa"/>
            <w:gridSpan w:val="3"/>
            <w:vAlign w:val="center"/>
          </w:tcPr>
          <w:p w14:paraId="05F18FDC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46545537" w14:textId="77777777" w:rsidTr="00ED1A58">
        <w:trPr>
          <w:trHeight w:val="331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75F80DB6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483306E3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 xml:space="preserve">Previous Dispute Ratio </w:t>
            </w:r>
            <w:r w:rsidRPr="00F36AD2">
              <w:rPr>
                <w:rFonts w:ascii="FNB Sans Light" w:hAnsi="FNB Sans Light" w:cs="Calibri"/>
                <w:bCs/>
                <w:i/>
                <w:sz w:val="16"/>
              </w:rPr>
              <w:t>i.e. %</w:t>
            </w:r>
          </w:p>
        </w:tc>
        <w:tc>
          <w:tcPr>
            <w:tcW w:w="4012" w:type="dxa"/>
            <w:gridSpan w:val="3"/>
            <w:vAlign w:val="center"/>
          </w:tcPr>
          <w:p w14:paraId="689C1166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350A66EE" w14:textId="77777777" w:rsidTr="00ED1A58">
        <w:trPr>
          <w:trHeight w:val="75"/>
        </w:trPr>
        <w:tc>
          <w:tcPr>
            <w:tcW w:w="3155" w:type="dxa"/>
            <w:vMerge/>
            <w:shd w:val="clear" w:color="auto" w:fill="F2F2F2" w:themeFill="background1" w:themeFillShade="F2"/>
            <w:vAlign w:val="center"/>
          </w:tcPr>
          <w:p w14:paraId="2C55ECAF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2F2F2" w:themeFill="background1" w:themeFillShade="F2"/>
            <w:vAlign w:val="center"/>
          </w:tcPr>
          <w:p w14:paraId="7765B6E9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  <w:r w:rsidRPr="00F36AD2">
              <w:rPr>
                <w:rFonts w:ascii="FNB Sans Light" w:hAnsi="FNB Sans Light" w:cs="Calibri"/>
                <w:bCs/>
                <w:sz w:val="20"/>
              </w:rPr>
              <w:t xml:space="preserve">Previous Unpaid Ratio </w:t>
            </w:r>
            <w:r w:rsidRPr="00F36AD2">
              <w:rPr>
                <w:rFonts w:ascii="FNB Sans Light" w:hAnsi="FNB Sans Light" w:cs="Calibri"/>
                <w:bCs/>
                <w:i/>
                <w:sz w:val="16"/>
              </w:rPr>
              <w:t>i.e. %</w:t>
            </w:r>
          </w:p>
        </w:tc>
        <w:tc>
          <w:tcPr>
            <w:tcW w:w="4012" w:type="dxa"/>
            <w:gridSpan w:val="3"/>
            <w:vAlign w:val="center"/>
          </w:tcPr>
          <w:p w14:paraId="1426F179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</w:tbl>
    <w:p w14:paraId="6B1B863C" w14:textId="77777777" w:rsidR="003554E9" w:rsidRPr="00F36AD2" w:rsidRDefault="003554E9" w:rsidP="003554E9">
      <w:pPr>
        <w:ind w:left="-709"/>
        <w:rPr>
          <w:rFonts w:ascii="FNB Sans Light" w:eastAsiaTheme="minorEastAsia" w:hAnsi="FNB Sans Light" w:cs="Calibri"/>
          <w:lang w:val="en-US"/>
        </w:rPr>
      </w:pPr>
    </w:p>
    <w:tbl>
      <w:tblPr>
        <w:tblW w:w="10776" w:type="dxa"/>
        <w:tblInd w:w="-85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7655"/>
      </w:tblGrid>
      <w:tr w:rsidR="00D77F72" w:rsidRPr="00F36AD2" w14:paraId="14F2B20C" w14:textId="77777777" w:rsidTr="00ED1A58">
        <w:trPr>
          <w:trHeight w:val="1929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14:paraId="57E7ABDD" w14:textId="41F78A28" w:rsidR="00D77F72" w:rsidRPr="00F36AD2" w:rsidRDefault="00D77F72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 w:rsidRPr="00F36AD2">
              <w:rPr>
                <w:rFonts w:ascii="FNB Sans Light" w:hAnsi="FNB Sans Light"/>
                <w:bCs/>
                <w:sz w:val="20"/>
              </w:rPr>
              <w:t>Unpaid handling Process</w:t>
            </w:r>
          </w:p>
          <w:p w14:paraId="17A7AC03" w14:textId="457962C0" w:rsidR="00D77F72" w:rsidRPr="00F36AD2" w:rsidRDefault="00D77F72" w:rsidP="00ED1A58">
            <w:pPr>
              <w:pStyle w:val="Header"/>
              <w:rPr>
                <w:rFonts w:ascii="FNB Sans Light" w:hAnsi="FNB Sans Light"/>
                <w:bCs/>
                <w:i/>
                <w:sz w:val="20"/>
                <w:szCs w:val="20"/>
              </w:rPr>
            </w:pPr>
          </w:p>
        </w:tc>
        <w:tc>
          <w:tcPr>
            <w:tcW w:w="7655" w:type="dxa"/>
            <w:vAlign w:val="center"/>
          </w:tcPr>
          <w:p w14:paraId="167EAE55" w14:textId="77777777" w:rsidR="00D77F72" w:rsidRPr="00F36AD2" w:rsidRDefault="00D77F72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  <w:tr w:rsidR="00D77F72" w:rsidRPr="00F36AD2" w14:paraId="663FF98D" w14:textId="77777777" w:rsidTr="00ED1A58">
        <w:trPr>
          <w:trHeight w:val="1929"/>
        </w:trPr>
        <w:tc>
          <w:tcPr>
            <w:tcW w:w="3121" w:type="dxa"/>
            <w:shd w:val="clear" w:color="auto" w:fill="F2F2F2" w:themeFill="background1" w:themeFillShade="F2"/>
            <w:vAlign w:val="center"/>
          </w:tcPr>
          <w:p w14:paraId="2DAC3199" w14:textId="2D2495EF" w:rsidR="00D77F72" w:rsidRPr="00F36AD2" w:rsidRDefault="00D77F72" w:rsidP="00D77F72">
            <w:pPr>
              <w:pStyle w:val="Header"/>
              <w:rPr>
                <w:rFonts w:ascii="FNB Sans Light" w:hAnsi="FNB Sans Light"/>
                <w:bCs/>
                <w:sz w:val="20"/>
              </w:rPr>
            </w:pPr>
            <w:r>
              <w:rPr>
                <w:rFonts w:ascii="FNB Sans Light" w:hAnsi="FNB Sans Light"/>
                <w:bCs/>
                <w:sz w:val="20"/>
              </w:rPr>
              <w:t>D</w:t>
            </w:r>
            <w:r w:rsidRPr="00F36AD2">
              <w:rPr>
                <w:rFonts w:ascii="FNB Sans Light" w:hAnsi="FNB Sans Light"/>
                <w:bCs/>
                <w:sz w:val="20"/>
              </w:rPr>
              <w:t>ispute handling Process</w:t>
            </w:r>
          </w:p>
          <w:p w14:paraId="04F7E045" w14:textId="25C764B8" w:rsidR="00D77F72" w:rsidRPr="00F36AD2" w:rsidRDefault="00D77F72" w:rsidP="00ED1A58">
            <w:pPr>
              <w:pStyle w:val="Header"/>
              <w:rPr>
                <w:rFonts w:ascii="FNB Sans Light" w:hAnsi="FNB Sans Light"/>
                <w:bCs/>
                <w:sz w:val="20"/>
              </w:rPr>
            </w:pPr>
          </w:p>
        </w:tc>
        <w:tc>
          <w:tcPr>
            <w:tcW w:w="7655" w:type="dxa"/>
            <w:vAlign w:val="center"/>
          </w:tcPr>
          <w:p w14:paraId="34637303" w14:textId="77777777" w:rsidR="00D77F72" w:rsidRPr="00F36AD2" w:rsidRDefault="00D77F72" w:rsidP="00ED1A58">
            <w:pPr>
              <w:pStyle w:val="Header"/>
              <w:rPr>
                <w:rFonts w:ascii="FNB Sans Light" w:hAnsi="FNB Sans Light"/>
                <w:sz w:val="20"/>
              </w:rPr>
            </w:pPr>
          </w:p>
        </w:tc>
      </w:tr>
    </w:tbl>
    <w:p w14:paraId="3F5590A8" w14:textId="77777777" w:rsidR="003554E9" w:rsidRPr="00F36AD2" w:rsidRDefault="003554E9" w:rsidP="003554E9">
      <w:pPr>
        <w:ind w:left="-709"/>
        <w:rPr>
          <w:rFonts w:ascii="FNB Sans Light" w:eastAsiaTheme="minorEastAsia" w:hAnsi="FNB Sans Light" w:cs="Calibri"/>
          <w:lang w:val="en-US"/>
        </w:rPr>
      </w:pPr>
    </w:p>
    <w:tbl>
      <w:tblPr>
        <w:tblW w:w="10625" w:type="dxa"/>
        <w:tblInd w:w="-85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3906"/>
        <w:gridCol w:w="1417"/>
        <w:gridCol w:w="4102"/>
      </w:tblGrid>
      <w:tr w:rsidR="003554E9" w:rsidRPr="00F36AD2" w14:paraId="7E6703FC" w14:textId="77777777" w:rsidTr="00ED1A58">
        <w:trPr>
          <w:trHeight w:val="285"/>
        </w:trPr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509B4F3A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  <w:t>Signature:</w:t>
            </w:r>
          </w:p>
        </w:tc>
        <w:tc>
          <w:tcPr>
            <w:tcW w:w="3906" w:type="dxa"/>
            <w:vAlign w:val="center"/>
          </w:tcPr>
          <w:p w14:paraId="713B47DF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0A41341F" w14:textId="77777777" w:rsidR="003554E9" w:rsidRPr="00F36AD2" w:rsidRDefault="003554E9" w:rsidP="00ED1A58">
            <w:pPr>
              <w:rPr>
                <w:rFonts w:ascii="FNB Sans Light" w:hAnsi="FNB Sans Light" w:cs="Calibri"/>
                <w:b/>
                <w:bCs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sz w:val="20"/>
              </w:rPr>
              <w:t>Signature:</w:t>
            </w:r>
          </w:p>
        </w:tc>
        <w:tc>
          <w:tcPr>
            <w:tcW w:w="4102" w:type="dxa"/>
            <w:vAlign w:val="center"/>
          </w:tcPr>
          <w:p w14:paraId="0279315A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75669D79" w14:textId="77777777" w:rsidTr="00ED1A58">
        <w:trPr>
          <w:trHeight w:val="285"/>
        </w:trPr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5110E6E4" w14:textId="77777777" w:rsidR="003554E9" w:rsidRPr="00F36AD2" w:rsidRDefault="003554E9" w:rsidP="00ED1A58">
            <w:pPr>
              <w:pStyle w:val="Heading3"/>
              <w:rPr>
                <w:rFonts w:ascii="FNB Sans Light" w:hAnsi="FNB Sans Light"/>
                <w:bCs/>
                <w:color w:val="auto"/>
                <w:sz w:val="20"/>
                <w:szCs w:val="22"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  <w:t>Name:</w:t>
            </w:r>
          </w:p>
        </w:tc>
        <w:tc>
          <w:tcPr>
            <w:tcW w:w="3906" w:type="dxa"/>
            <w:vAlign w:val="center"/>
          </w:tcPr>
          <w:p w14:paraId="10768B7A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  <w:tc>
          <w:tcPr>
            <w:tcW w:w="1417" w:type="dxa"/>
            <w:vAlign w:val="center"/>
          </w:tcPr>
          <w:p w14:paraId="2ED18836" w14:textId="77777777" w:rsidR="003554E9" w:rsidRPr="00F36AD2" w:rsidRDefault="003554E9" w:rsidP="00ED1A58">
            <w:pPr>
              <w:rPr>
                <w:rFonts w:ascii="FNB Sans Light" w:hAnsi="FNB Sans Light" w:cs="Calibri"/>
                <w:b/>
                <w:bCs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sz w:val="20"/>
              </w:rPr>
              <w:t>Name:</w:t>
            </w:r>
          </w:p>
        </w:tc>
        <w:tc>
          <w:tcPr>
            <w:tcW w:w="4102" w:type="dxa"/>
            <w:vAlign w:val="center"/>
          </w:tcPr>
          <w:p w14:paraId="37633EA2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</w:rPr>
            </w:pPr>
          </w:p>
        </w:tc>
      </w:tr>
      <w:tr w:rsidR="003554E9" w:rsidRPr="00F36AD2" w14:paraId="558CD79E" w14:textId="77777777" w:rsidTr="00ED1A58">
        <w:trPr>
          <w:trHeight w:val="254"/>
        </w:trPr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7CB415E0" w14:textId="77777777" w:rsidR="003554E9" w:rsidRPr="00F36AD2" w:rsidRDefault="003554E9" w:rsidP="00ED1A58">
            <w:pPr>
              <w:pStyle w:val="Heading3"/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color w:val="auto"/>
                <w:sz w:val="20"/>
                <w:szCs w:val="22"/>
              </w:rPr>
              <w:t>Date:</w:t>
            </w:r>
          </w:p>
        </w:tc>
        <w:tc>
          <w:tcPr>
            <w:tcW w:w="3906" w:type="dxa"/>
            <w:vAlign w:val="center"/>
          </w:tcPr>
          <w:p w14:paraId="23B83A5F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A41C0F" w14:textId="77777777" w:rsidR="003554E9" w:rsidRPr="00F36AD2" w:rsidRDefault="003554E9" w:rsidP="00ED1A58">
            <w:pPr>
              <w:rPr>
                <w:rFonts w:ascii="FNB Sans Light" w:hAnsi="FNB Sans Light" w:cs="Calibri"/>
                <w:b/>
                <w:bCs/>
                <w:sz w:val="20"/>
              </w:rPr>
            </w:pPr>
            <w:r w:rsidRPr="00F36AD2">
              <w:rPr>
                <w:rFonts w:ascii="FNB Sans Light" w:eastAsia="Calibri" w:hAnsi="FNB Sans Light" w:cs="Times New Roman"/>
                <w:b/>
                <w:bCs/>
                <w:sz w:val="20"/>
              </w:rPr>
              <w:t>Date:</w:t>
            </w:r>
          </w:p>
        </w:tc>
        <w:tc>
          <w:tcPr>
            <w:tcW w:w="4102" w:type="dxa"/>
            <w:vAlign w:val="center"/>
          </w:tcPr>
          <w:p w14:paraId="4BD56B94" w14:textId="77777777" w:rsidR="003554E9" w:rsidRPr="00F36AD2" w:rsidRDefault="003554E9" w:rsidP="00ED1A58">
            <w:pPr>
              <w:rPr>
                <w:rFonts w:ascii="FNB Sans Light" w:hAnsi="FNB Sans Light" w:cs="Calibri"/>
                <w:bCs/>
                <w:sz w:val="20"/>
              </w:rPr>
            </w:pPr>
          </w:p>
        </w:tc>
      </w:tr>
    </w:tbl>
    <w:p w14:paraId="1738B3D9" w14:textId="77777777" w:rsidR="003554E9" w:rsidRPr="00F36AD2" w:rsidRDefault="003554E9" w:rsidP="003554E9">
      <w:pPr>
        <w:rPr>
          <w:rFonts w:ascii="FNB Sans Light" w:hAnsi="FNB Sans Light" w:cs="Calibri"/>
          <w:b/>
          <w:bCs/>
          <w:i/>
        </w:rPr>
      </w:pPr>
    </w:p>
    <w:p w14:paraId="3EEA97D9" w14:textId="77777777" w:rsidR="005D180C" w:rsidRDefault="005D180C"/>
    <w:sectPr w:rsidR="005D1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3FCE" w14:textId="77777777" w:rsidR="00186AEB" w:rsidRDefault="00186AEB" w:rsidP="003554E9">
      <w:pPr>
        <w:spacing w:after="0" w:line="240" w:lineRule="auto"/>
      </w:pPr>
      <w:r>
        <w:separator/>
      </w:r>
    </w:p>
  </w:endnote>
  <w:endnote w:type="continuationSeparator" w:id="0">
    <w:p w14:paraId="10CFE437" w14:textId="77777777" w:rsidR="00186AEB" w:rsidRDefault="00186AEB" w:rsidP="003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NB Sans Light">
    <w:altName w:val="Calibri"/>
    <w:panose1 w:val="00000000000000000000"/>
    <w:charset w:val="00"/>
    <w:family w:val="modern"/>
    <w:notTrueType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676C0" w14:textId="77777777" w:rsidR="00186AEB" w:rsidRDefault="00186AEB" w:rsidP="003554E9">
      <w:pPr>
        <w:spacing w:after="0" w:line="240" w:lineRule="auto"/>
      </w:pPr>
      <w:r>
        <w:separator/>
      </w:r>
    </w:p>
  </w:footnote>
  <w:footnote w:type="continuationSeparator" w:id="0">
    <w:p w14:paraId="4FB974E0" w14:textId="77777777" w:rsidR="00186AEB" w:rsidRDefault="00186AEB" w:rsidP="0035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E9"/>
    <w:rsid w:val="00186AEB"/>
    <w:rsid w:val="003554E9"/>
    <w:rsid w:val="003D4836"/>
    <w:rsid w:val="005D180C"/>
    <w:rsid w:val="00637D7D"/>
    <w:rsid w:val="00960151"/>
    <w:rsid w:val="00D77F72"/>
    <w:rsid w:val="00DF092C"/>
    <w:rsid w:val="00ED687A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5A34"/>
  <w15:chartTrackingRefBased/>
  <w15:docId w15:val="{C8776C22-F42E-4F91-A4F7-74614A2C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E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4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4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54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4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4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4E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5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4E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54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4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4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4E9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5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NoSpacing">
    <w:name w:val="No Spacing"/>
    <w:link w:val="NoSpacingChar"/>
    <w:uiPriority w:val="1"/>
    <w:qFormat/>
    <w:rsid w:val="003554E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554E9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5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4E9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Jacobs</dc:creator>
  <cp:keywords/>
  <dc:description/>
  <cp:lastModifiedBy>Davids, Annice (Netcash)</cp:lastModifiedBy>
  <cp:revision>2</cp:revision>
  <dcterms:created xsi:type="dcterms:W3CDTF">2025-04-07T10:34:00Z</dcterms:created>
  <dcterms:modified xsi:type="dcterms:W3CDTF">2025-04-07T10:34:00Z</dcterms:modified>
</cp:coreProperties>
</file>